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7FC29" w14:textId="77777777" w:rsidR="006E26AA" w:rsidRDefault="006E26AA">
      <w:pPr>
        <w:jc w:val="center"/>
        <w:rPr>
          <w:rFonts w:ascii="Arial Narrow" w:hAnsi="Arial Narrow"/>
          <w:b/>
          <w:bCs/>
          <w:sz w:val="52"/>
        </w:rPr>
      </w:pPr>
      <w:bookmarkStart w:id="0" w:name="_GoBack"/>
      <w:bookmarkEnd w:id="0"/>
      <w:r>
        <w:rPr>
          <w:rFonts w:ascii="Arial Narrow" w:hAnsi="Arial Narrow"/>
          <w:b/>
          <w:bCs/>
          <w:sz w:val="52"/>
        </w:rPr>
        <w:t>**URGENT**</w:t>
      </w:r>
    </w:p>
    <w:p w14:paraId="0571B2AD" w14:textId="77777777" w:rsidR="00BF673D" w:rsidRPr="00CA0549" w:rsidRDefault="00BF673D">
      <w:pPr>
        <w:jc w:val="center"/>
        <w:rPr>
          <w:rFonts w:ascii="Arial Narrow" w:hAnsi="Arial Narrow"/>
          <w:b/>
          <w:bCs/>
          <w:sz w:val="32"/>
          <w:szCs w:val="32"/>
        </w:rPr>
      </w:pPr>
    </w:p>
    <w:p w14:paraId="75E03B09" w14:textId="77777777" w:rsidR="006E26AA" w:rsidRDefault="006E26AA"/>
    <w:p w14:paraId="3645BE35" w14:textId="77777777" w:rsidR="006E26AA" w:rsidRDefault="00ED77F2">
      <w:r>
        <w:rPr>
          <w:noProof/>
        </w:rPr>
        <w:drawing>
          <wp:inline distT="0" distB="0" distL="0" distR="0" wp14:anchorId="58D9541C" wp14:editId="247C9422">
            <wp:extent cx="1476375" cy="266700"/>
            <wp:effectExtent l="0" t="0" r="9525" b="0"/>
            <wp:docPr id="1" name="Picture 1" descr="BrendaLogo-PBAHealth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ndaLogo-PBAHealth4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266700"/>
                    </a:xfrm>
                    <a:prstGeom prst="rect">
                      <a:avLst/>
                    </a:prstGeom>
                    <a:noFill/>
                    <a:ln>
                      <a:noFill/>
                    </a:ln>
                  </pic:spPr>
                </pic:pic>
              </a:graphicData>
            </a:graphic>
          </wp:inline>
        </w:drawing>
      </w:r>
      <w:r w:rsidR="006E26AA">
        <w:tab/>
      </w:r>
      <w:r w:rsidR="006E26AA">
        <w:tab/>
      </w:r>
      <w:r w:rsidR="006E26AA">
        <w:tab/>
      </w:r>
      <w:r w:rsidR="006E26AA">
        <w:tab/>
      </w:r>
      <w:r w:rsidR="006E26AA">
        <w:tab/>
      </w:r>
      <w:r w:rsidR="006E26AA">
        <w:tab/>
      </w:r>
      <w:r w:rsidR="006E26AA">
        <w:rPr>
          <w:rFonts w:ascii="Arial Narrow" w:hAnsi="Arial Narrow"/>
          <w:b/>
          <w:bCs/>
          <w:i/>
          <w:iCs/>
          <w:sz w:val="52"/>
        </w:rPr>
        <w:t>DRUG RECALL</w:t>
      </w:r>
    </w:p>
    <w:p w14:paraId="2C9ECD7F" w14:textId="73936031" w:rsidR="006E26AA" w:rsidRPr="00202B15" w:rsidRDefault="006E26AA">
      <w:pPr>
        <w:rPr>
          <w:rFonts w:ascii="Arial Narrow" w:hAnsi="Arial Narrow"/>
          <w:sz w:val="28"/>
          <w:szCs w:val="28"/>
        </w:rPr>
      </w:pPr>
      <w:r>
        <w:rPr>
          <w:rFonts w:ascii="Arial Narrow" w:hAnsi="Arial Narrow"/>
          <w:sz w:val="28"/>
        </w:rPr>
        <w:t>1825 NW Vivion Road</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sidR="00FF0653">
        <w:rPr>
          <w:rFonts w:ascii="Arial Narrow" w:hAnsi="Arial Narrow"/>
        </w:rPr>
        <w:t xml:space="preserve">    </w:t>
      </w:r>
      <w:r w:rsidR="00202B15">
        <w:rPr>
          <w:rFonts w:ascii="Arial Narrow" w:hAnsi="Arial Narrow"/>
        </w:rPr>
        <w:t xml:space="preserve"> </w:t>
      </w:r>
      <w:r w:rsidR="009F5E5C">
        <w:rPr>
          <w:rFonts w:ascii="Arial Narrow" w:hAnsi="Arial Narrow"/>
        </w:rPr>
        <w:t xml:space="preserve">  </w:t>
      </w:r>
      <w:r w:rsidR="00AD70C1">
        <w:rPr>
          <w:rFonts w:ascii="Arial Narrow" w:hAnsi="Arial Narrow"/>
        </w:rPr>
        <w:t xml:space="preserve"> </w:t>
      </w:r>
      <w:r w:rsidR="00051F06">
        <w:rPr>
          <w:rFonts w:ascii="Arial Narrow" w:hAnsi="Arial Narrow"/>
          <w:sz w:val="28"/>
          <w:szCs w:val="28"/>
        </w:rPr>
        <w:t>September 27, 2019</w:t>
      </w:r>
    </w:p>
    <w:p w14:paraId="633E5D99" w14:textId="77777777" w:rsidR="006E26AA" w:rsidRDefault="006E26AA">
      <w:pPr>
        <w:pStyle w:val="Heading2"/>
        <w:rPr>
          <w:rFonts w:ascii="Arial Narrow" w:hAnsi="Arial Narrow"/>
        </w:rPr>
      </w:pPr>
      <w:r>
        <w:rPr>
          <w:rFonts w:ascii="Arial Narrow" w:hAnsi="Arial Narrow"/>
        </w:rPr>
        <w:t>Riverside MO 64150</w:t>
      </w:r>
      <w:r w:rsidR="0054140F">
        <w:rPr>
          <w:rFonts w:ascii="Arial Narrow" w:hAnsi="Arial Narrow"/>
        </w:rPr>
        <w:tab/>
      </w:r>
      <w:r w:rsidR="0054140F">
        <w:rPr>
          <w:rFonts w:ascii="Arial Narrow" w:hAnsi="Arial Narrow"/>
        </w:rPr>
        <w:tab/>
      </w:r>
      <w:r w:rsidR="0054140F">
        <w:rPr>
          <w:rFonts w:ascii="Arial Narrow" w:hAnsi="Arial Narrow"/>
        </w:rPr>
        <w:tab/>
      </w:r>
      <w:r w:rsidR="0054140F">
        <w:rPr>
          <w:rFonts w:ascii="Arial Narrow" w:hAnsi="Arial Narrow"/>
        </w:rPr>
        <w:tab/>
      </w:r>
      <w:r w:rsidR="0054140F">
        <w:rPr>
          <w:rFonts w:ascii="Arial Narrow" w:hAnsi="Arial Narrow"/>
        </w:rPr>
        <w:tab/>
      </w:r>
      <w:r w:rsidR="0054140F">
        <w:rPr>
          <w:rFonts w:ascii="Arial Narrow" w:hAnsi="Arial Narrow"/>
        </w:rPr>
        <w:tab/>
      </w:r>
      <w:r w:rsidR="0054140F">
        <w:rPr>
          <w:rFonts w:ascii="Arial Narrow" w:hAnsi="Arial Narrow"/>
        </w:rPr>
        <w:tab/>
        <w:t xml:space="preserve">         </w:t>
      </w:r>
    </w:p>
    <w:p w14:paraId="6A9995F7" w14:textId="77777777" w:rsidR="006E26AA" w:rsidRPr="00CA0549" w:rsidRDefault="006E26AA">
      <w:pPr>
        <w:rPr>
          <w:rFonts w:ascii="Arial Narrow" w:hAnsi="Arial Narrow"/>
          <w:b/>
          <w:bCs/>
          <w:sz w:val="16"/>
          <w:szCs w:val="16"/>
        </w:rPr>
      </w:pPr>
    </w:p>
    <w:p w14:paraId="211B0757" w14:textId="77777777" w:rsidR="006E26AA" w:rsidRDefault="006E26AA">
      <w:pPr>
        <w:rPr>
          <w:rFonts w:ascii="Arial Narrow" w:hAnsi="Arial Narrow"/>
          <w:sz w:val="28"/>
        </w:rPr>
      </w:pPr>
      <w:r>
        <w:rPr>
          <w:rFonts w:ascii="Arial Narrow" w:hAnsi="Arial Narrow"/>
          <w:sz w:val="28"/>
        </w:rPr>
        <w:t>Dear Valued Customer:</w:t>
      </w:r>
    </w:p>
    <w:p w14:paraId="24F54995" w14:textId="77777777" w:rsidR="006E26AA" w:rsidRPr="00CA0549" w:rsidRDefault="006E26AA">
      <w:pPr>
        <w:rPr>
          <w:rFonts w:ascii="Arial Narrow" w:hAnsi="Arial Narrow"/>
          <w:sz w:val="16"/>
          <w:szCs w:val="16"/>
        </w:rPr>
      </w:pPr>
    </w:p>
    <w:p w14:paraId="71149CB6" w14:textId="4AA26295" w:rsidR="00202B15" w:rsidRDefault="006E26AA">
      <w:pPr>
        <w:tabs>
          <w:tab w:val="left" w:pos="2880"/>
        </w:tabs>
        <w:rPr>
          <w:rFonts w:ascii="Arial Narrow" w:hAnsi="Arial Narrow"/>
          <w:b/>
          <w:bCs/>
          <w:sz w:val="28"/>
        </w:rPr>
      </w:pPr>
      <w:r>
        <w:rPr>
          <w:rFonts w:ascii="Arial Narrow" w:hAnsi="Arial Narrow"/>
          <w:b/>
          <w:bCs/>
          <w:sz w:val="28"/>
        </w:rPr>
        <w:t>URGENT</w:t>
      </w:r>
      <w:r w:rsidR="009F5E5C">
        <w:rPr>
          <w:rFonts w:ascii="Arial Narrow" w:hAnsi="Arial Narrow"/>
          <w:b/>
          <w:bCs/>
          <w:sz w:val="28"/>
        </w:rPr>
        <w:t xml:space="preserve">: </w:t>
      </w:r>
      <w:r w:rsidR="00985395">
        <w:rPr>
          <w:rFonts w:ascii="Arial Narrow" w:hAnsi="Arial Narrow"/>
          <w:b/>
          <w:bCs/>
          <w:sz w:val="28"/>
        </w:rPr>
        <w:t>Prednisolone Sodium Phosphate Oral Solution, 15mg/5mL</w:t>
      </w:r>
      <w:r w:rsidR="00B243D1">
        <w:rPr>
          <w:rFonts w:ascii="Arial Narrow" w:hAnsi="Arial Narrow"/>
          <w:b/>
          <w:bCs/>
          <w:sz w:val="28"/>
        </w:rPr>
        <w:t xml:space="preserve"> </w:t>
      </w:r>
    </w:p>
    <w:p w14:paraId="3ECCEC2D" w14:textId="77777777" w:rsidR="006E26AA" w:rsidRPr="00CA0549" w:rsidRDefault="006E26AA">
      <w:pPr>
        <w:tabs>
          <w:tab w:val="left" w:pos="2880"/>
        </w:tabs>
        <w:rPr>
          <w:rFonts w:ascii="Arial Narrow" w:hAnsi="Arial Narrow"/>
          <w:b/>
          <w:bCs/>
          <w:sz w:val="16"/>
          <w:szCs w:val="16"/>
        </w:rPr>
      </w:pPr>
      <w:r w:rsidRPr="00F706D1">
        <w:rPr>
          <w:rFonts w:ascii="Arial Narrow" w:hAnsi="Arial Narrow"/>
          <w:b/>
          <w:bCs/>
          <w:sz w:val="28"/>
          <w:szCs w:val="28"/>
        </w:rPr>
        <w:t xml:space="preserve"> </w:t>
      </w:r>
    </w:p>
    <w:p w14:paraId="568D5024" w14:textId="77777777" w:rsidR="006E26AA" w:rsidRDefault="006E26AA" w:rsidP="008040AA">
      <w:pPr>
        <w:jc w:val="center"/>
        <w:rPr>
          <w:rFonts w:ascii="Arial Narrow" w:hAnsi="Arial Narrow"/>
          <w:b/>
          <w:i/>
          <w:sz w:val="28"/>
          <w:szCs w:val="28"/>
        </w:rPr>
      </w:pPr>
      <w:r w:rsidRPr="00F706D1">
        <w:rPr>
          <w:rFonts w:ascii="Arial Narrow" w:hAnsi="Arial Narrow"/>
          <w:b/>
          <w:bCs/>
          <w:i/>
          <w:sz w:val="28"/>
          <w:szCs w:val="28"/>
        </w:rPr>
        <w:t>***RETURN THIS LETTER, WHETHER OR NOT YOU HAVE ANY AFFECTED PRODUCT ON HAND</w:t>
      </w:r>
      <w:r w:rsidRPr="00F706D1">
        <w:rPr>
          <w:rFonts w:ascii="Arial Narrow" w:hAnsi="Arial Narrow"/>
          <w:b/>
          <w:i/>
          <w:sz w:val="28"/>
          <w:szCs w:val="28"/>
        </w:rPr>
        <w:t>***</w:t>
      </w:r>
    </w:p>
    <w:p w14:paraId="06484E19" w14:textId="77777777" w:rsidR="00AD70C1" w:rsidRPr="00711803" w:rsidRDefault="00AD70C1" w:rsidP="008040AA">
      <w:pPr>
        <w:jc w:val="center"/>
        <w:rPr>
          <w:rFonts w:ascii="Arial Narrow" w:hAnsi="Arial Narrow"/>
          <w:b/>
          <w:i/>
          <w:sz w:val="20"/>
          <w:szCs w:val="20"/>
        </w:rPr>
      </w:pPr>
    </w:p>
    <w:tbl>
      <w:tblPr>
        <w:tblW w:w="10605" w:type="dxa"/>
        <w:tblInd w:w="100" w:type="dxa"/>
        <w:tblLayout w:type="fixed"/>
        <w:tblCellMar>
          <w:left w:w="10" w:type="dxa"/>
          <w:right w:w="10" w:type="dxa"/>
        </w:tblCellMar>
        <w:tblLook w:val="0000" w:firstRow="0" w:lastRow="0" w:firstColumn="0" w:lastColumn="0" w:noHBand="0" w:noVBand="0"/>
      </w:tblPr>
      <w:tblGrid>
        <w:gridCol w:w="2790"/>
        <w:gridCol w:w="1245"/>
        <w:gridCol w:w="2520"/>
        <w:gridCol w:w="1980"/>
        <w:gridCol w:w="2070"/>
      </w:tblGrid>
      <w:tr w:rsidR="00DC7823" w14:paraId="0D0F9D7A" w14:textId="77777777" w:rsidTr="00051F06">
        <w:trPr>
          <w:trHeight w:val="330"/>
        </w:trPr>
        <w:tc>
          <w:tcPr>
            <w:tcW w:w="2790" w:type="dxa"/>
            <w:tcBorders>
              <w:top w:val="single" w:sz="4" w:space="0" w:color="auto"/>
              <w:left w:val="single" w:sz="4" w:space="0" w:color="auto"/>
              <w:bottom w:val="single" w:sz="4" w:space="0" w:color="auto"/>
              <w:right w:val="single" w:sz="4" w:space="0" w:color="auto"/>
            </w:tcBorders>
            <w:vAlign w:val="bottom"/>
          </w:tcPr>
          <w:p w14:paraId="1EE8C078" w14:textId="77777777" w:rsidR="00DC7823" w:rsidRDefault="00DC7823" w:rsidP="004832C3">
            <w:pPr>
              <w:autoSpaceDE w:val="0"/>
              <w:autoSpaceDN w:val="0"/>
              <w:adjustRightInd w:val="0"/>
              <w:jc w:val="center"/>
              <w:rPr>
                <w:rFonts w:ascii="Arial Narrow" w:hAnsi="Arial Narrow" w:cs="Arial Narrow"/>
                <w:b/>
                <w:bCs/>
              </w:rPr>
            </w:pPr>
            <w:r>
              <w:rPr>
                <w:rFonts w:ascii="Arial Narrow" w:hAnsi="Arial Narrow" w:cs="Arial Narrow"/>
                <w:b/>
                <w:bCs/>
              </w:rPr>
              <w:t>Description</w:t>
            </w:r>
          </w:p>
        </w:tc>
        <w:tc>
          <w:tcPr>
            <w:tcW w:w="1245" w:type="dxa"/>
            <w:tcBorders>
              <w:top w:val="single" w:sz="4" w:space="0" w:color="auto"/>
              <w:left w:val="single" w:sz="4" w:space="0" w:color="auto"/>
              <w:bottom w:val="single" w:sz="4" w:space="0" w:color="auto"/>
              <w:right w:val="single" w:sz="4" w:space="0" w:color="auto"/>
            </w:tcBorders>
            <w:vAlign w:val="bottom"/>
          </w:tcPr>
          <w:p w14:paraId="622C7596" w14:textId="77777777" w:rsidR="00DC7823" w:rsidRDefault="00DC7823" w:rsidP="004832C3">
            <w:pPr>
              <w:autoSpaceDE w:val="0"/>
              <w:autoSpaceDN w:val="0"/>
              <w:adjustRightInd w:val="0"/>
              <w:jc w:val="center"/>
              <w:rPr>
                <w:rFonts w:ascii="Arial Narrow" w:hAnsi="Arial Narrow" w:cs="Arial Narrow"/>
                <w:b/>
                <w:bCs/>
              </w:rPr>
            </w:pPr>
            <w:r>
              <w:rPr>
                <w:rFonts w:ascii="Arial Narrow" w:hAnsi="Arial Narrow" w:cs="Arial Narrow"/>
                <w:b/>
                <w:bCs/>
              </w:rPr>
              <w:t>NDC</w:t>
            </w:r>
          </w:p>
        </w:tc>
        <w:tc>
          <w:tcPr>
            <w:tcW w:w="2520" w:type="dxa"/>
            <w:tcBorders>
              <w:top w:val="single" w:sz="4" w:space="0" w:color="auto"/>
              <w:left w:val="single" w:sz="4" w:space="0" w:color="auto"/>
              <w:bottom w:val="single" w:sz="4" w:space="0" w:color="auto"/>
              <w:right w:val="single" w:sz="4" w:space="0" w:color="auto"/>
            </w:tcBorders>
            <w:vAlign w:val="bottom"/>
          </w:tcPr>
          <w:p w14:paraId="5EA7EBF5" w14:textId="77777777" w:rsidR="00DC7823" w:rsidRDefault="00DC7823" w:rsidP="004832C3">
            <w:pPr>
              <w:autoSpaceDE w:val="0"/>
              <w:autoSpaceDN w:val="0"/>
              <w:adjustRightInd w:val="0"/>
              <w:jc w:val="center"/>
              <w:rPr>
                <w:rFonts w:ascii="Arial Narrow" w:hAnsi="Arial Narrow" w:cs="Arial Narrow"/>
                <w:b/>
                <w:bCs/>
              </w:rPr>
            </w:pPr>
            <w:r>
              <w:rPr>
                <w:rFonts w:ascii="Arial Narrow" w:hAnsi="Arial Narrow" w:cs="Arial Narrow"/>
                <w:b/>
                <w:bCs/>
              </w:rPr>
              <w:t>LOT NUMBER</w:t>
            </w:r>
          </w:p>
        </w:tc>
        <w:tc>
          <w:tcPr>
            <w:tcW w:w="1980" w:type="dxa"/>
            <w:tcBorders>
              <w:top w:val="single" w:sz="4" w:space="0" w:color="auto"/>
              <w:left w:val="single" w:sz="4" w:space="0" w:color="auto"/>
              <w:bottom w:val="single" w:sz="4" w:space="0" w:color="auto"/>
              <w:right w:val="single" w:sz="4" w:space="0" w:color="auto"/>
            </w:tcBorders>
            <w:vAlign w:val="bottom"/>
          </w:tcPr>
          <w:p w14:paraId="7A96B897" w14:textId="7F63BE35" w:rsidR="00DC7823" w:rsidRPr="00A7086D" w:rsidRDefault="00DC7823" w:rsidP="00051F06">
            <w:pPr>
              <w:jc w:val="center"/>
              <w:rPr>
                <w:rFonts w:ascii="Arial Narrow" w:hAnsi="Arial Narrow" w:cs="Arial"/>
                <w:b/>
                <w:bCs/>
                <w:sz w:val="20"/>
                <w:szCs w:val="20"/>
              </w:rPr>
            </w:pPr>
            <w:r w:rsidRPr="003C43CA">
              <w:rPr>
                <w:rFonts w:ascii="Arial Narrow" w:hAnsi="Arial Narrow" w:cs="Arial"/>
                <w:b/>
                <w:bCs/>
                <w:sz w:val="20"/>
                <w:szCs w:val="20"/>
              </w:rPr>
              <w:t xml:space="preserve">YES, I have product to return to </w:t>
            </w:r>
            <w:r w:rsidR="00985395">
              <w:rPr>
                <w:rFonts w:ascii="Arial Narrow" w:hAnsi="Arial Narrow" w:cs="Arial"/>
                <w:b/>
                <w:bCs/>
                <w:sz w:val="20"/>
                <w:szCs w:val="20"/>
              </w:rPr>
              <w:t>Inmar</w:t>
            </w:r>
          </w:p>
        </w:tc>
        <w:tc>
          <w:tcPr>
            <w:tcW w:w="2070" w:type="dxa"/>
            <w:tcBorders>
              <w:top w:val="single" w:sz="4" w:space="0" w:color="auto"/>
              <w:left w:val="single" w:sz="4" w:space="0" w:color="auto"/>
              <w:bottom w:val="single" w:sz="4" w:space="0" w:color="auto"/>
              <w:right w:val="single" w:sz="4" w:space="0" w:color="auto"/>
            </w:tcBorders>
            <w:vAlign w:val="bottom"/>
          </w:tcPr>
          <w:p w14:paraId="03346B93" w14:textId="6CD00A6A" w:rsidR="00DC7823" w:rsidRPr="00F706D1" w:rsidRDefault="00A7086D" w:rsidP="00CA0549">
            <w:pPr>
              <w:jc w:val="center"/>
              <w:rPr>
                <w:rFonts w:ascii="Arial Narrow" w:eastAsia="Arial Unicode MS" w:hAnsi="Arial Narrow" w:cs="Arial"/>
                <w:b/>
                <w:bCs/>
              </w:rPr>
            </w:pPr>
            <w:r w:rsidRPr="003C43CA">
              <w:rPr>
                <w:rFonts w:ascii="Arial Narrow" w:hAnsi="Arial Narrow" w:cs="Arial"/>
                <w:b/>
                <w:bCs/>
                <w:sz w:val="20"/>
                <w:szCs w:val="20"/>
              </w:rPr>
              <w:t>NO, I do not have product to return to</w:t>
            </w:r>
            <w:r w:rsidR="00CA0549">
              <w:rPr>
                <w:rFonts w:ascii="Arial Narrow" w:hAnsi="Arial Narrow" w:cs="Arial"/>
                <w:b/>
                <w:bCs/>
                <w:sz w:val="20"/>
                <w:szCs w:val="20"/>
              </w:rPr>
              <w:t xml:space="preserve"> </w:t>
            </w:r>
            <w:r w:rsidR="00985395">
              <w:rPr>
                <w:rFonts w:ascii="Arial Narrow" w:hAnsi="Arial Narrow" w:cs="Arial"/>
                <w:b/>
                <w:bCs/>
                <w:sz w:val="20"/>
                <w:szCs w:val="20"/>
              </w:rPr>
              <w:t>Inmar</w:t>
            </w:r>
          </w:p>
        </w:tc>
      </w:tr>
      <w:tr w:rsidR="00644630" w14:paraId="0AC3D0F8" w14:textId="77777777" w:rsidTr="00051F06">
        <w:trPr>
          <w:trHeight w:val="375"/>
        </w:trPr>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14:paraId="2B191835" w14:textId="5AE8C5BB" w:rsidR="00644630" w:rsidRPr="00F706D1" w:rsidRDefault="00985395" w:rsidP="00654C62">
            <w:pPr>
              <w:autoSpaceDE w:val="0"/>
              <w:autoSpaceDN w:val="0"/>
              <w:adjustRightInd w:val="0"/>
              <w:jc w:val="center"/>
              <w:rPr>
                <w:rFonts w:ascii="Arial Narrow" w:hAnsi="Arial Narrow" w:cs="Arial Narrow"/>
                <w:sz w:val="22"/>
                <w:szCs w:val="22"/>
              </w:rPr>
            </w:pPr>
            <w:r w:rsidRPr="00985395">
              <w:rPr>
                <w:rFonts w:ascii="Arial Narrow" w:hAnsi="Arial Narrow" w:cs="Arial Narrow"/>
                <w:sz w:val="22"/>
                <w:szCs w:val="22"/>
              </w:rPr>
              <w:t>Prednisolone Sod Phos 15mg/5ml Sol 237ml</w:t>
            </w:r>
          </w:p>
        </w:tc>
        <w:tc>
          <w:tcPr>
            <w:tcW w:w="1245" w:type="dxa"/>
            <w:tcBorders>
              <w:top w:val="single" w:sz="4" w:space="0" w:color="auto"/>
              <w:left w:val="single" w:sz="4" w:space="0" w:color="auto"/>
              <w:bottom w:val="single" w:sz="4" w:space="0" w:color="auto"/>
              <w:right w:val="single" w:sz="4" w:space="0" w:color="auto"/>
            </w:tcBorders>
            <w:vAlign w:val="center"/>
          </w:tcPr>
          <w:p w14:paraId="7CC26D47" w14:textId="5A8F5E3D" w:rsidR="00644630" w:rsidRPr="00F706D1" w:rsidRDefault="00985395" w:rsidP="00654C62">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60432021208</w:t>
            </w:r>
          </w:p>
        </w:tc>
        <w:tc>
          <w:tcPr>
            <w:tcW w:w="2520" w:type="dxa"/>
            <w:tcBorders>
              <w:top w:val="single" w:sz="4" w:space="0" w:color="auto"/>
              <w:left w:val="single" w:sz="4" w:space="0" w:color="auto"/>
              <w:bottom w:val="single" w:sz="4" w:space="0" w:color="auto"/>
              <w:right w:val="single" w:sz="4" w:space="0" w:color="auto"/>
            </w:tcBorders>
            <w:vAlign w:val="center"/>
          </w:tcPr>
          <w:p w14:paraId="49E72B0D" w14:textId="4308715D" w:rsidR="00051F06" w:rsidRPr="00F706D1" w:rsidRDefault="00051F06" w:rsidP="00051F06">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US1450, US1570, UT1018, UT1173, UT1348, UT1354</w:t>
            </w:r>
          </w:p>
        </w:tc>
        <w:tc>
          <w:tcPr>
            <w:tcW w:w="1980" w:type="dxa"/>
            <w:tcBorders>
              <w:top w:val="single" w:sz="4" w:space="0" w:color="auto"/>
              <w:bottom w:val="single" w:sz="4" w:space="0" w:color="auto"/>
              <w:right w:val="single" w:sz="4" w:space="0" w:color="auto"/>
            </w:tcBorders>
            <w:vAlign w:val="center"/>
          </w:tcPr>
          <w:p w14:paraId="446B6352" w14:textId="77777777" w:rsidR="00644630" w:rsidRPr="00465302" w:rsidRDefault="00644630" w:rsidP="004009A3">
            <w:pPr>
              <w:jc w:val="center"/>
              <w:rPr>
                <w:rFonts w:ascii="Arial Narrow" w:hAnsi="Arial Narrow"/>
              </w:rPr>
            </w:pPr>
          </w:p>
        </w:tc>
        <w:tc>
          <w:tcPr>
            <w:tcW w:w="2070" w:type="dxa"/>
            <w:tcBorders>
              <w:top w:val="single" w:sz="4" w:space="0" w:color="auto"/>
              <w:bottom w:val="single" w:sz="4" w:space="0" w:color="auto"/>
              <w:right w:val="single" w:sz="4" w:space="0" w:color="auto"/>
            </w:tcBorders>
            <w:vAlign w:val="center"/>
          </w:tcPr>
          <w:p w14:paraId="66CE1335" w14:textId="77777777" w:rsidR="00644630" w:rsidRPr="00465302" w:rsidRDefault="00644630" w:rsidP="004009A3">
            <w:pPr>
              <w:jc w:val="center"/>
              <w:rPr>
                <w:rFonts w:ascii="Arial Narrow" w:hAnsi="Arial Narrow"/>
              </w:rPr>
            </w:pPr>
          </w:p>
        </w:tc>
      </w:tr>
    </w:tbl>
    <w:p w14:paraId="74F539EF" w14:textId="77777777" w:rsidR="006E26AA" w:rsidRPr="00711803" w:rsidRDefault="006E26AA" w:rsidP="00577BDE">
      <w:pPr>
        <w:pStyle w:val="BodyText"/>
        <w:rPr>
          <w:sz w:val="20"/>
          <w:szCs w:val="20"/>
        </w:rPr>
      </w:pPr>
    </w:p>
    <w:p w14:paraId="7EBC74CA" w14:textId="750B9D21" w:rsidR="000B6815" w:rsidRDefault="00985395" w:rsidP="005F4953">
      <w:pPr>
        <w:pStyle w:val="BodyText"/>
      </w:pPr>
      <w:r>
        <w:t>Wockhardt USA LLC</w:t>
      </w:r>
      <w:r w:rsidR="000B6815">
        <w:t xml:space="preserve"> has initiated a voluntary recall of </w:t>
      </w:r>
      <w:r w:rsidR="00051F06">
        <w:t>six</w:t>
      </w:r>
      <w:r w:rsidR="00B243D1">
        <w:t xml:space="preserve"> lot</w:t>
      </w:r>
      <w:r w:rsidR="00051F06">
        <w:t>s</w:t>
      </w:r>
      <w:r w:rsidR="00B243D1">
        <w:t xml:space="preserve"> of </w:t>
      </w:r>
      <w:r>
        <w:rPr>
          <w:b/>
        </w:rPr>
        <w:t>Prednisolone Sodium Phosphate Oral Solution</w:t>
      </w:r>
      <w:r w:rsidR="00FD053F">
        <w:t>.</w:t>
      </w:r>
      <w:r w:rsidR="00051F06">
        <w:t xml:space="preserve"> </w:t>
      </w:r>
      <w:r w:rsidR="00FD053F">
        <w:t>This recall is being carried</w:t>
      </w:r>
      <w:r w:rsidR="00711803">
        <w:t xml:space="preserve"> out</w:t>
      </w:r>
      <w:r w:rsidR="00FD053F">
        <w:t xml:space="preserve"> </w:t>
      </w:r>
      <w:r w:rsidR="00EC7195">
        <w:t xml:space="preserve">due </w:t>
      </w:r>
      <w:r w:rsidR="00051F06">
        <w:t>test results for Unknown Degradant/Impurity at Relative Retention Time (RRT) 2.37 not meeting the specification of Not More Than 0.1%</w:t>
      </w:r>
      <w:r w:rsidR="00240358">
        <w:t xml:space="preserve">. </w:t>
      </w:r>
      <w:r w:rsidR="00051F06">
        <w:t>The investigation confirmed the impurity to be Prednisolone Impurity 14</w:t>
      </w:r>
      <w:r w:rsidR="00EC7195">
        <w:t>.</w:t>
      </w:r>
      <w:r w:rsidR="00051F06">
        <w:t xml:space="preserve"> A toxicological assessment can’t be performed since there is no information on this impurity in the scientific literature or the FDA and TOXNET databases. Although no Toxicological assessment could be performed, there is no evidence to conclude that there is a reasonable probability of a serious adverse health consequence resulting from this impurity.</w:t>
      </w:r>
    </w:p>
    <w:p w14:paraId="1ED96A09" w14:textId="77777777" w:rsidR="000B6815" w:rsidRDefault="000B6815" w:rsidP="005F4953">
      <w:pPr>
        <w:pStyle w:val="BodyText"/>
      </w:pPr>
    </w:p>
    <w:p w14:paraId="15C5B077" w14:textId="46C0AE93" w:rsidR="00FD053F" w:rsidRPr="00FD053F" w:rsidRDefault="006E26AA" w:rsidP="00FD053F">
      <w:pPr>
        <w:pStyle w:val="BodyText"/>
        <w:rPr>
          <w:b/>
        </w:rPr>
      </w:pPr>
      <w:r>
        <w:rPr>
          <w:rFonts w:cs="Arial Narrow"/>
        </w:rPr>
        <w:t xml:space="preserve">This recall is being conducted with the knowledge of the Food and Drug Administration and extends to the </w:t>
      </w:r>
      <w:r w:rsidRPr="000B6815">
        <w:rPr>
          <w:rFonts w:cs="Arial Narrow"/>
          <w:b/>
        </w:rPr>
        <w:t>Retail Level.</w:t>
      </w:r>
      <w:r>
        <w:rPr>
          <w:rFonts w:cs="Arial Narrow"/>
        </w:rPr>
        <w:t xml:space="preserve"> </w:t>
      </w:r>
      <w:r w:rsidRPr="009F5E5C">
        <w:t>Please examine your inventory and quarantine</w:t>
      </w:r>
      <w:r w:rsidR="009F5E5C">
        <w:t xml:space="preserve"> </w:t>
      </w:r>
      <w:r w:rsidR="00D86AFB">
        <w:t>the specified lot</w:t>
      </w:r>
      <w:r w:rsidRPr="009F5E5C">
        <w:t>.</w:t>
      </w:r>
      <w:r w:rsidR="009D64DE">
        <w:t xml:space="preserve"> </w:t>
      </w:r>
      <w:r w:rsidR="00202B15" w:rsidRPr="008127E8">
        <w:rPr>
          <w:b/>
        </w:rPr>
        <w:t>C</w:t>
      </w:r>
      <w:r w:rsidRPr="008127E8">
        <w:rPr>
          <w:b/>
        </w:rPr>
        <w:t xml:space="preserve">ontact </w:t>
      </w:r>
      <w:r w:rsidR="00985395" w:rsidRPr="008127E8">
        <w:rPr>
          <w:b/>
        </w:rPr>
        <w:t>Inmar</w:t>
      </w:r>
      <w:r w:rsidR="000B6815" w:rsidRPr="008127E8">
        <w:rPr>
          <w:b/>
        </w:rPr>
        <w:t xml:space="preserve"> </w:t>
      </w:r>
      <w:r w:rsidR="00F52A37" w:rsidRPr="008127E8">
        <w:rPr>
          <w:b/>
        </w:rPr>
        <w:t>at</w:t>
      </w:r>
      <w:r w:rsidR="00F52A37">
        <w:t xml:space="preserve"> </w:t>
      </w:r>
      <w:r w:rsidR="00F52A37" w:rsidRPr="00844D3A">
        <w:rPr>
          <w:b/>
        </w:rPr>
        <w:t>800-</w:t>
      </w:r>
      <w:r w:rsidR="00985395" w:rsidRPr="00844D3A">
        <w:rPr>
          <w:b/>
        </w:rPr>
        <w:t>967</w:t>
      </w:r>
      <w:r w:rsidR="00F52A37" w:rsidRPr="00844D3A">
        <w:rPr>
          <w:b/>
        </w:rPr>
        <w:t>-</w:t>
      </w:r>
      <w:r w:rsidR="00985395" w:rsidRPr="00844D3A">
        <w:rPr>
          <w:b/>
        </w:rPr>
        <w:t>5952</w:t>
      </w:r>
      <w:r w:rsidR="00F52A37">
        <w:t xml:space="preserve"> </w:t>
      </w:r>
      <w:r w:rsidR="008127E8">
        <w:t xml:space="preserve">to obtain a pre-paid shipping label, or </w:t>
      </w:r>
      <w:r w:rsidR="009D64DE">
        <w:t>if you have questions about this recall</w:t>
      </w:r>
      <w:r w:rsidR="00381297">
        <w:t>. On</w:t>
      </w:r>
      <w:r w:rsidR="00240358">
        <w:t>ce you receive the prepaid label</w:t>
      </w:r>
      <w:r w:rsidR="00FD053F">
        <w:t>,</w:t>
      </w:r>
      <w:r w:rsidRPr="002243B9">
        <w:t xml:space="preserve"> </w:t>
      </w:r>
      <w:r w:rsidR="00FD053F">
        <w:rPr>
          <w:b/>
        </w:rPr>
        <w:t>r</w:t>
      </w:r>
      <w:r w:rsidR="00FD053F" w:rsidRPr="00FD053F">
        <w:rPr>
          <w:b/>
        </w:rPr>
        <w:t xml:space="preserve">eturn product to </w:t>
      </w:r>
      <w:r w:rsidR="00985395">
        <w:rPr>
          <w:b/>
        </w:rPr>
        <w:t>Inmar</w:t>
      </w:r>
      <w:r w:rsidR="00FD053F" w:rsidRPr="00FD053F">
        <w:rPr>
          <w:b/>
        </w:rPr>
        <w:t xml:space="preserve"> at:</w:t>
      </w:r>
    </w:p>
    <w:p w14:paraId="5C0F8CDC" w14:textId="77777777" w:rsidR="00FD053F" w:rsidRPr="00FD053F" w:rsidRDefault="00FD053F" w:rsidP="00FD053F">
      <w:pPr>
        <w:pStyle w:val="BodyText"/>
        <w:rPr>
          <w:b/>
        </w:rPr>
      </w:pPr>
    </w:p>
    <w:p w14:paraId="6CB06603" w14:textId="01968017" w:rsidR="00EC7195" w:rsidRDefault="00985395" w:rsidP="00FD053F">
      <w:pPr>
        <w:pStyle w:val="BodyText"/>
        <w:rPr>
          <w:b/>
        </w:rPr>
      </w:pPr>
      <w:r>
        <w:rPr>
          <w:b/>
        </w:rPr>
        <w:t>Recall Coordinator</w:t>
      </w:r>
    </w:p>
    <w:p w14:paraId="67C89285" w14:textId="73B92E74" w:rsidR="00EC7195" w:rsidRDefault="00985395" w:rsidP="00FD053F">
      <w:pPr>
        <w:pStyle w:val="BodyText"/>
        <w:rPr>
          <w:b/>
        </w:rPr>
      </w:pPr>
      <w:r>
        <w:rPr>
          <w:b/>
        </w:rPr>
        <w:t>Inmar Healthcare Network</w:t>
      </w:r>
    </w:p>
    <w:p w14:paraId="5B9BC6A3" w14:textId="1BEB8FC7" w:rsidR="00FD053F" w:rsidRPr="00FD053F" w:rsidRDefault="00985395" w:rsidP="00FD053F">
      <w:pPr>
        <w:pStyle w:val="BodyText"/>
        <w:rPr>
          <w:b/>
        </w:rPr>
      </w:pPr>
      <w:r>
        <w:rPr>
          <w:b/>
        </w:rPr>
        <w:t>4332 Empire Road</w:t>
      </w:r>
    </w:p>
    <w:p w14:paraId="02203894" w14:textId="446F4C96" w:rsidR="006E26AA" w:rsidRPr="002243B9" w:rsidRDefault="00985395" w:rsidP="00FD053F">
      <w:pPr>
        <w:pStyle w:val="BodyText"/>
        <w:rPr>
          <w:b/>
          <w:i/>
        </w:rPr>
      </w:pPr>
      <w:r>
        <w:rPr>
          <w:b/>
        </w:rPr>
        <w:t>Fort Worth</w:t>
      </w:r>
      <w:r w:rsidR="00FD053F" w:rsidRPr="00FD053F">
        <w:rPr>
          <w:b/>
        </w:rPr>
        <w:t xml:space="preserve">, </w:t>
      </w:r>
      <w:r>
        <w:rPr>
          <w:b/>
        </w:rPr>
        <w:t>TX</w:t>
      </w:r>
      <w:r w:rsidR="00FD053F" w:rsidRPr="00FD053F">
        <w:rPr>
          <w:b/>
        </w:rPr>
        <w:t xml:space="preserve"> </w:t>
      </w:r>
      <w:r>
        <w:rPr>
          <w:b/>
        </w:rPr>
        <w:t>76155</w:t>
      </w:r>
      <w:r w:rsidR="00FD053F" w:rsidRPr="00FD053F">
        <w:t xml:space="preserve"> </w:t>
      </w:r>
    </w:p>
    <w:p w14:paraId="292745AE" w14:textId="77777777" w:rsidR="006E26AA" w:rsidRPr="002243B9" w:rsidRDefault="006E26AA" w:rsidP="00577BDE">
      <w:pPr>
        <w:pStyle w:val="BodyText"/>
      </w:pPr>
    </w:p>
    <w:p w14:paraId="62A8FBBA" w14:textId="5E38EB5F" w:rsidR="006E26AA" w:rsidRDefault="006E26AA" w:rsidP="001B2E85">
      <w:pPr>
        <w:pStyle w:val="BodyText"/>
      </w:pPr>
      <w:r w:rsidRPr="002243B9">
        <w:t xml:space="preserve">If you purchased this product from </w:t>
      </w:r>
      <w:r>
        <w:t xml:space="preserve">the </w:t>
      </w:r>
      <w:r w:rsidRPr="002243B9">
        <w:t>PBA Health Distribution Center, please fil</w:t>
      </w:r>
      <w:r>
        <w:t>l in the quantity you have to return</w:t>
      </w:r>
      <w:r w:rsidRPr="002243B9">
        <w:t xml:space="preserve"> </w:t>
      </w:r>
      <w:r>
        <w:t xml:space="preserve">to </w:t>
      </w:r>
      <w:r w:rsidR="00985395">
        <w:t>Inmar</w:t>
      </w:r>
      <w:r>
        <w:t xml:space="preserve"> and sign below. </w:t>
      </w:r>
      <w:r w:rsidRPr="002243B9">
        <w:t xml:space="preserve">The signed letter may be faxed to your PBA Health Customer Service Representative at </w:t>
      </w:r>
    </w:p>
    <w:p w14:paraId="07CE0569" w14:textId="54C78074" w:rsidR="006E26AA" w:rsidRPr="00CD7896" w:rsidRDefault="00BC4A29" w:rsidP="001B2E85">
      <w:pPr>
        <w:pStyle w:val="BodyText"/>
      </w:pPr>
      <w:r>
        <w:t xml:space="preserve">1-877-535-3803. </w:t>
      </w:r>
      <w:r w:rsidR="006E26AA">
        <w:t>For</w:t>
      </w:r>
      <w:r w:rsidR="00ED77F2">
        <w:t xml:space="preserve"> </w:t>
      </w:r>
      <w:r w:rsidR="006E26AA">
        <w:t xml:space="preserve">medical questions, call </w:t>
      </w:r>
      <w:r w:rsidR="00985395">
        <w:t>Wockhardt Customer Service</w:t>
      </w:r>
      <w:r w:rsidR="00306CB5">
        <w:t xml:space="preserve"> directly</w:t>
      </w:r>
      <w:r w:rsidR="006E26AA">
        <w:t xml:space="preserve"> at 1-</w:t>
      </w:r>
      <w:r w:rsidR="00985395">
        <w:t>800</w:t>
      </w:r>
      <w:r w:rsidR="00EC7195">
        <w:t>-</w:t>
      </w:r>
      <w:r w:rsidR="00985395">
        <w:t>346</w:t>
      </w:r>
      <w:r w:rsidR="00EC7195">
        <w:t>-</w:t>
      </w:r>
      <w:r w:rsidR="00985395">
        <w:t>6854</w:t>
      </w:r>
      <w:r w:rsidR="00202B15">
        <w:t>.</w:t>
      </w:r>
    </w:p>
    <w:p w14:paraId="05B243C5" w14:textId="77777777" w:rsidR="006E26AA" w:rsidRPr="002243B9" w:rsidRDefault="006E26AA">
      <w:pPr>
        <w:rPr>
          <w:rFonts w:ascii="Arial Narrow" w:hAnsi="Arial Narrow"/>
        </w:rPr>
      </w:pPr>
    </w:p>
    <w:p w14:paraId="22DEA001" w14:textId="77777777" w:rsidR="006E26AA" w:rsidRPr="008040AA" w:rsidRDefault="006E26AA">
      <w:pPr>
        <w:rPr>
          <w:rFonts w:ascii="Arial Narrow" w:hAnsi="Arial Narrow"/>
          <w:sz w:val="28"/>
          <w:szCs w:val="28"/>
        </w:rPr>
      </w:pPr>
      <w:r w:rsidRPr="008040AA">
        <w:rPr>
          <w:rFonts w:ascii="Arial Narrow" w:hAnsi="Arial Narrow"/>
          <w:sz w:val="28"/>
          <w:szCs w:val="28"/>
        </w:rPr>
        <w:t xml:space="preserve">Pharmacy Name: _______________________________________ </w:t>
      </w:r>
      <w:r>
        <w:rPr>
          <w:rFonts w:ascii="Arial Narrow" w:hAnsi="Arial Narrow"/>
          <w:sz w:val="28"/>
          <w:szCs w:val="28"/>
        </w:rPr>
        <w:t>Account #</w:t>
      </w:r>
      <w:r w:rsidRPr="008040AA">
        <w:rPr>
          <w:rFonts w:ascii="Arial Narrow" w:hAnsi="Arial Narrow"/>
          <w:sz w:val="28"/>
          <w:szCs w:val="28"/>
        </w:rPr>
        <w:t>__________________</w:t>
      </w:r>
    </w:p>
    <w:p w14:paraId="51AD0C1F" w14:textId="77777777" w:rsidR="006E26AA" w:rsidRPr="008040AA" w:rsidRDefault="006E26AA">
      <w:pPr>
        <w:rPr>
          <w:rFonts w:ascii="Arial Narrow" w:hAnsi="Arial Narrow"/>
          <w:sz w:val="28"/>
          <w:szCs w:val="28"/>
        </w:rPr>
      </w:pPr>
    </w:p>
    <w:p w14:paraId="76B6DF38" w14:textId="77777777" w:rsidR="006E26AA" w:rsidRPr="008040AA" w:rsidRDefault="006E26AA">
      <w:pPr>
        <w:rPr>
          <w:rFonts w:ascii="Arial Narrow" w:hAnsi="Arial Narrow"/>
          <w:sz w:val="28"/>
          <w:szCs w:val="28"/>
        </w:rPr>
      </w:pPr>
      <w:r w:rsidRPr="008040AA">
        <w:rPr>
          <w:rFonts w:ascii="Arial Narrow" w:hAnsi="Arial Narrow"/>
          <w:sz w:val="28"/>
          <w:szCs w:val="28"/>
        </w:rPr>
        <w:t>Signature: ____________________________________________ Date ____________________</w:t>
      </w:r>
      <w:r w:rsidRPr="008040AA">
        <w:rPr>
          <w:rFonts w:ascii="Arial Narrow" w:hAnsi="Arial Narrow"/>
          <w:sz w:val="28"/>
          <w:szCs w:val="28"/>
        </w:rPr>
        <w:tab/>
      </w:r>
    </w:p>
    <w:p w14:paraId="609E5F01" w14:textId="77777777" w:rsidR="006E26AA" w:rsidRPr="00E64E32" w:rsidRDefault="006E26AA">
      <w:pPr>
        <w:rPr>
          <w:rFonts w:ascii="Arial Narrow" w:hAnsi="Arial Narrow"/>
        </w:rPr>
      </w:pPr>
    </w:p>
    <w:p w14:paraId="36AF865A" w14:textId="77777777" w:rsidR="006E26AA" w:rsidRPr="00E64E32" w:rsidRDefault="006E26AA">
      <w:pPr>
        <w:rPr>
          <w:rFonts w:ascii="Arial Narrow" w:hAnsi="Arial Narrow"/>
        </w:rPr>
      </w:pPr>
      <w:r w:rsidRPr="00E64E32">
        <w:rPr>
          <w:rFonts w:ascii="Arial Narrow" w:hAnsi="Arial Narrow"/>
        </w:rPr>
        <w:t>Sincerely,</w:t>
      </w:r>
    </w:p>
    <w:p w14:paraId="06C1EE22" w14:textId="77777777" w:rsidR="006E26AA" w:rsidRDefault="00DC69FA">
      <w:pPr>
        <w:rPr>
          <w:rFonts w:ascii="Arial Narrow" w:hAnsi="Arial Narrow"/>
        </w:rPr>
      </w:pPr>
      <w:r>
        <w:rPr>
          <w:rFonts w:ascii="Arial Narrow" w:hAnsi="Arial Narrow"/>
          <w:i/>
        </w:rPr>
        <w:t>The Recall team at</w:t>
      </w:r>
      <w:r w:rsidR="006E26AA">
        <w:rPr>
          <w:rFonts w:ascii="Arial Narrow" w:hAnsi="Arial Narrow"/>
          <w:i/>
        </w:rPr>
        <w:t xml:space="preserve"> </w:t>
      </w:r>
      <w:r w:rsidR="006E26AA" w:rsidRPr="0014606C">
        <w:rPr>
          <w:rFonts w:ascii="Arial Narrow" w:hAnsi="Arial Narrow"/>
          <w:i/>
        </w:rPr>
        <w:t>PBA HEALTH</w:t>
      </w:r>
      <w:r w:rsidR="006E26AA">
        <w:rPr>
          <w:rFonts w:ascii="Arial Narrow" w:hAnsi="Arial Narrow"/>
        </w:rPr>
        <w:t xml:space="preserve"> </w:t>
      </w:r>
    </w:p>
    <w:sectPr w:rsidR="006E26AA" w:rsidSect="005573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7D"/>
    <w:rsid w:val="00051F06"/>
    <w:rsid w:val="00096B5B"/>
    <w:rsid w:val="000B187E"/>
    <w:rsid w:val="000B6815"/>
    <w:rsid w:val="000D1C1F"/>
    <w:rsid w:val="000F0DD7"/>
    <w:rsid w:val="000F542E"/>
    <w:rsid w:val="0014606C"/>
    <w:rsid w:val="001B2E85"/>
    <w:rsid w:val="001D2E08"/>
    <w:rsid w:val="001D6D39"/>
    <w:rsid w:val="001E4BB0"/>
    <w:rsid w:val="001E687E"/>
    <w:rsid w:val="00202B15"/>
    <w:rsid w:val="002243B9"/>
    <w:rsid w:val="00240358"/>
    <w:rsid w:val="00256DDC"/>
    <w:rsid w:val="00257194"/>
    <w:rsid w:val="002A3EFD"/>
    <w:rsid w:val="002A4716"/>
    <w:rsid w:val="002C050D"/>
    <w:rsid w:val="00306CB5"/>
    <w:rsid w:val="00323276"/>
    <w:rsid w:val="00381297"/>
    <w:rsid w:val="00382E3E"/>
    <w:rsid w:val="0039318A"/>
    <w:rsid w:val="003B772B"/>
    <w:rsid w:val="004009A3"/>
    <w:rsid w:val="00436E01"/>
    <w:rsid w:val="00465302"/>
    <w:rsid w:val="004832C3"/>
    <w:rsid w:val="0048746E"/>
    <w:rsid w:val="004A77A9"/>
    <w:rsid w:val="004B6966"/>
    <w:rsid w:val="004C284C"/>
    <w:rsid w:val="00530499"/>
    <w:rsid w:val="0054140F"/>
    <w:rsid w:val="00552F53"/>
    <w:rsid w:val="005573FE"/>
    <w:rsid w:val="00564C90"/>
    <w:rsid w:val="00577BDE"/>
    <w:rsid w:val="005F4953"/>
    <w:rsid w:val="00633EA2"/>
    <w:rsid w:val="00643955"/>
    <w:rsid w:val="00644630"/>
    <w:rsid w:val="00654C62"/>
    <w:rsid w:val="006D4D93"/>
    <w:rsid w:val="006E26AA"/>
    <w:rsid w:val="00711803"/>
    <w:rsid w:val="00747BE5"/>
    <w:rsid w:val="007700DF"/>
    <w:rsid w:val="00776C36"/>
    <w:rsid w:val="007B5CE0"/>
    <w:rsid w:val="007C18F6"/>
    <w:rsid w:val="007E0DD4"/>
    <w:rsid w:val="008040AA"/>
    <w:rsid w:val="008127E8"/>
    <w:rsid w:val="0081508E"/>
    <w:rsid w:val="008315DE"/>
    <w:rsid w:val="00844D3A"/>
    <w:rsid w:val="00845F8B"/>
    <w:rsid w:val="00852ADD"/>
    <w:rsid w:val="008A331A"/>
    <w:rsid w:val="00967885"/>
    <w:rsid w:val="00967D1D"/>
    <w:rsid w:val="00985395"/>
    <w:rsid w:val="009A371A"/>
    <w:rsid w:val="009C35C4"/>
    <w:rsid w:val="009D64DE"/>
    <w:rsid w:val="009F5E5C"/>
    <w:rsid w:val="00A069FD"/>
    <w:rsid w:val="00A33517"/>
    <w:rsid w:val="00A600BA"/>
    <w:rsid w:val="00A7086D"/>
    <w:rsid w:val="00A83233"/>
    <w:rsid w:val="00AD70C1"/>
    <w:rsid w:val="00B243D1"/>
    <w:rsid w:val="00BB33A1"/>
    <w:rsid w:val="00BC2164"/>
    <w:rsid w:val="00BC4A29"/>
    <w:rsid w:val="00BF673D"/>
    <w:rsid w:val="00C70835"/>
    <w:rsid w:val="00C914DB"/>
    <w:rsid w:val="00CA0549"/>
    <w:rsid w:val="00CD594D"/>
    <w:rsid w:val="00CD7896"/>
    <w:rsid w:val="00D0365D"/>
    <w:rsid w:val="00D105FD"/>
    <w:rsid w:val="00D73BEA"/>
    <w:rsid w:val="00D82897"/>
    <w:rsid w:val="00D86AFB"/>
    <w:rsid w:val="00DC69FA"/>
    <w:rsid w:val="00DC7823"/>
    <w:rsid w:val="00DE4EBC"/>
    <w:rsid w:val="00DE51C2"/>
    <w:rsid w:val="00E337CE"/>
    <w:rsid w:val="00E64E32"/>
    <w:rsid w:val="00EA09EB"/>
    <w:rsid w:val="00EC7195"/>
    <w:rsid w:val="00ED77F2"/>
    <w:rsid w:val="00F1575C"/>
    <w:rsid w:val="00F16337"/>
    <w:rsid w:val="00F32012"/>
    <w:rsid w:val="00F52A37"/>
    <w:rsid w:val="00F547D4"/>
    <w:rsid w:val="00F670A6"/>
    <w:rsid w:val="00F706D1"/>
    <w:rsid w:val="00F8707D"/>
    <w:rsid w:val="00FD053F"/>
    <w:rsid w:val="00FF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19638"/>
  <w15:docId w15:val="{6B1862EE-AF28-4C1C-A2BC-E6F4D12A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30499"/>
    <w:rPr>
      <w:sz w:val="24"/>
      <w:szCs w:val="24"/>
    </w:rPr>
  </w:style>
  <w:style w:type="paragraph" w:styleId="Heading1">
    <w:name w:val="heading 1"/>
    <w:basedOn w:val="Normal"/>
    <w:next w:val="Normal"/>
    <w:link w:val="Heading1Char"/>
    <w:uiPriority w:val="9"/>
    <w:qFormat/>
    <w:rsid w:val="00530499"/>
    <w:pPr>
      <w:keepNext/>
      <w:outlineLvl w:val="0"/>
    </w:pPr>
    <w:rPr>
      <w:color w:val="000000"/>
      <w:sz w:val="28"/>
    </w:rPr>
  </w:style>
  <w:style w:type="paragraph" w:styleId="Heading2">
    <w:name w:val="heading 2"/>
    <w:basedOn w:val="Normal"/>
    <w:next w:val="Normal"/>
    <w:link w:val="Heading2Char"/>
    <w:uiPriority w:val="9"/>
    <w:qFormat/>
    <w:rsid w:val="00530499"/>
    <w:pPr>
      <w:keepNext/>
      <w:outlineLvl w:val="1"/>
    </w:pPr>
    <w:rPr>
      <w:sz w:val="28"/>
    </w:rPr>
  </w:style>
  <w:style w:type="paragraph" w:styleId="Heading3">
    <w:name w:val="heading 3"/>
    <w:basedOn w:val="Normal"/>
    <w:next w:val="Normal"/>
    <w:link w:val="Heading3Char"/>
    <w:uiPriority w:val="9"/>
    <w:qFormat/>
    <w:rsid w:val="00530499"/>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E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00ED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00ED8"/>
    <w:rPr>
      <w:rFonts w:ascii="Cambria" w:eastAsia="Times New Roman" w:hAnsi="Cambria" w:cs="Times New Roman"/>
      <w:b/>
      <w:bCs/>
      <w:sz w:val="26"/>
      <w:szCs w:val="26"/>
    </w:rPr>
  </w:style>
  <w:style w:type="paragraph" w:styleId="Footer">
    <w:name w:val="footer"/>
    <w:basedOn w:val="Normal"/>
    <w:link w:val="FooterChar"/>
    <w:uiPriority w:val="99"/>
    <w:rsid w:val="00530499"/>
    <w:pPr>
      <w:tabs>
        <w:tab w:val="center" w:pos="4320"/>
        <w:tab w:val="right" w:pos="8640"/>
      </w:tabs>
      <w:overflowPunct w:val="0"/>
      <w:autoSpaceDE w:val="0"/>
      <w:autoSpaceDN w:val="0"/>
      <w:adjustRightInd w:val="0"/>
      <w:textAlignment w:val="baseline"/>
    </w:pPr>
    <w:rPr>
      <w:rFonts w:ascii="Times" w:hAnsi="Times"/>
      <w:szCs w:val="20"/>
    </w:rPr>
  </w:style>
  <w:style w:type="character" w:customStyle="1" w:styleId="FooterChar">
    <w:name w:val="Footer Char"/>
    <w:basedOn w:val="DefaultParagraphFont"/>
    <w:link w:val="Footer"/>
    <w:uiPriority w:val="99"/>
    <w:semiHidden/>
    <w:rsid w:val="00700ED8"/>
    <w:rPr>
      <w:sz w:val="24"/>
      <w:szCs w:val="24"/>
    </w:rPr>
  </w:style>
  <w:style w:type="paragraph" w:styleId="BlockText">
    <w:name w:val="Block Text"/>
    <w:basedOn w:val="Normal"/>
    <w:uiPriority w:val="99"/>
    <w:rsid w:val="00530499"/>
    <w:pPr>
      <w:pBdr>
        <w:bottom w:val="single" w:sz="12" w:space="0" w:color="auto"/>
      </w:pBdr>
      <w:tabs>
        <w:tab w:val="left" w:pos="1160"/>
      </w:tabs>
      <w:overflowPunct w:val="0"/>
      <w:autoSpaceDE w:val="0"/>
      <w:autoSpaceDN w:val="0"/>
      <w:adjustRightInd w:val="0"/>
      <w:ind w:left="1170" w:right="-450" w:hanging="1170"/>
      <w:textAlignment w:val="baseline"/>
    </w:pPr>
    <w:rPr>
      <w:color w:val="000000"/>
      <w:szCs w:val="20"/>
    </w:rPr>
  </w:style>
  <w:style w:type="paragraph" w:styleId="z-TopofForm">
    <w:name w:val="HTML Top of Form"/>
    <w:basedOn w:val="Normal"/>
    <w:next w:val="Normal"/>
    <w:link w:val="z-TopofFormChar"/>
    <w:hidden/>
    <w:uiPriority w:val="99"/>
    <w:rsid w:val="00530499"/>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uiPriority w:val="99"/>
    <w:semiHidden/>
    <w:rsid w:val="00700ED8"/>
    <w:rPr>
      <w:rFonts w:ascii="Arial" w:hAnsi="Arial" w:cs="Arial"/>
      <w:vanish/>
      <w:sz w:val="16"/>
      <w:szCs w:val="16"/>
    </w:rPr>
  </w:style>
  <w:style w:type="paragraph" w:styleId="z-BottomofForm">
    <w:name w:val="HTML Bottom of Form"/>
    <w:basedOn w:val="Normal"/>
    <w:next w:val="Normal"/>
    <w:link w:val="z-BottomofFormChar"/>
    <w:hidden/>
    <w:uiPriority w:val="99"/>
    <w:rsid w:val="00530499"/>
    <w:pPr>
      <w:pBdr>
        <w:top w:val="single" w:sz="6" w:space="1" w:color="auto"/>
      </w:pBdr>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uiPriority w:val="99"/>
    <w:semiHidden/>
    <w:rsid w:val="00700ED8"/>
    <w:rPr>
      <w:rFonts w:ascii="Arial" w:hAnsi="Arial" w:cs="Arial"/>
      <w:vanish/>
      <w:sz w:val="16"/>
      <w:szCs w:val="16"/>
    </w:rPr>
  </w:style>
  <w:style w:type="paragraph" w:styleId="BodyText">
    <w:name w:val="Body Text"/>
    <w:basedOn w:val="Normal"/>
    <w:link w:val="BodyTextChar"/>
    <w:uiPriority w:val="99"/>
    <w:rsid w:val="00530499"/>
    <w:pPr>
      <w:ind w:right="360"/>
    </w:pPr>
    <w:rPr>
      <w:rFonts w:ascii="Arial Narrow" w:hAnsi="Arial Narrow"/>
    </w:rPr>
  </w:style>
  <w:style w:type="character" w:customStyle="1" w:styleId="BodyTextChar">
    <w:name w:val="Body Text Char"/>
    <w:basedOn w:val="DefaultParagraphFont"/>
    <w:link w:val="BodyText"/>
    <w:uiPriority w:val="99"/>
    <w:semiHidden/>
    <w:rsid w:val="00700ED8"/>
    <w:rPr>
      <w:sz w:val="24"/>
      <w:szCs w:val="24"/>
    </w:rPr>
  </w:style>
  <w:style w:type="paragraph" w:styleId="BodyText2">
    <w:name w:val="Body Text 2"/>
    <w:basedOn w:val="Normal"/>
    <w:link w:val="BodyText2Char"/>
    <w:rsid w:val="00530499"/>
    <w:rPr>
      <w:rFonts w:ascii="Arial Narrow" w:hAnsi="Arial Narrow"/>
      <w:sz w:val="28"/>
    </w:rPr>
  </w:style>
  <w:style w:type="character" w:customStyle="1" w:styleId="BodyText2Char">
    <w:name w:val="Body Text 2 Char"/>
    <w:basedOn w:val="DefaultParagraphFont"/>
    <w:link w:val="BodyText2"/>
    <w:uiPriority w:val="99"/>
    <w:semiHidden/>
    <w:rsid w:val="00700ED8"/>
    <w:rPr>
      <w:sz w:val="24"/>
      <w:szCs w:val="24"/>
    </w:rPr>
  </w:style>
  <w:style w:type="character" w:styleId="Hyperlink">
    <w:name w:val="Hyperlink"/>
    <w:basedOn w:val="DefaultParagraphFont"/>
    <w:uiPriority w:val="99"/>
    <w:rsid w:val="00530499"/>
    <w:rPr>
      <w:rFonts w:cs="Times New Roman"/>
      <w:color w:val="0000FF"/>
      <w:u w:val="single"/>
    </w:rPr>
  </w:style>
  <w:style w:type="paragraph" w:styleId="BalloonText">
    <w:name w:val="Balloon Text"/>
    <w:basedOn w:val="Normal"/>
    <w:link w:val="BalloonTextChar"/>
    <w:uiPriority w:val="99"/>
    <w:semiHidden/>
    <w:rsid w:val="002243B9"/>
    <w:rPr>
      <w:rFonts w:ascii="Tahoma" w:hAnsi="Tahoma" w:cs="Tahoma"/>
      <w:sz w:val="16"/>
      <w:szCs w:val="16"/>
    </w:rPr>
  </w:style>
  <w:style w:type="character" w:customStyle="1" w:styleId="BalloonTextChar">
    <w:name w:val="Balloon Text Char"/>
    <w:basedOn w:val="DefaultParagraphFont"/>
    <w:link w:val="BalloonText"/>
    <w:uiPriority w:val="99"/>
    <w:semiHidden/>
    <w:rsid w:val="00700ED8"/>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C154-59E5-0240-84BB-C2F11992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Cardinal Health</vt:lpstr>
    </vt:vector>
  </TitlesOfParts>
  <Company>Cardinal Health</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Health</dc:title>
  <dc:creator>Cardinal Health</dc:creator>
  <cp:lastModifiedBy>Greyson Honaker</cp:lastModifiedBy>
  <cp:revision>2</cp:revision>
  <cp:lastPrinted>2019-09-27T14:44:00Z</cp:lastPrinted>
  <dcterms:created xsi:type="dcterms:W3CDTF">2019-09-27T15:25:00Z</dcterms:created>
  <dcterms:modified xsi:type="dcterms:W3CDTF">2019-09-27T15:25:00Z</dcterms:modified>
</cp:coreProperties>
</file>